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F24FA" w14:textId="5F705B11" w:rsidR="00C54982" w:rsidRDefault="00C54982" w:rsidP="00C54982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tab/>
      </w:r>
      <w:r w:rsidRPr="002F353B">
        <w:rPr>
          <w:rFonts w:ascii="Calibri" w:eastAsia="Calibri" w:hAnsi="Calibri" w:cs="Calibri"/>
          <w:b/>
          <w:sz w:val="26"/>
          <w:szCs w:val="26"/>
        </w:rPr>
        <w:t>Уважаемые коллеги,</w:t>
      </w:r>
    </w:p>
    <w:p w14:paraId="023933A3" w14:textId="56BCC3FD" w:rsidR="007A2E77" w:rsidRDefault="00C54982" w:rsidP="00C54982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2F353B">
        <w:rPr>
          <w:rFonts w:ascii="Calibri" w:eastAsia="Calibri" w:hAnsi="Calibri" w:cs="Calibri"/>
          <w:b/>
          <w:sz w:val="26"/>
          <w:szCs w:val="26"/>
        </w:rPr>
        <w:t xml:space="preserve">информируем, что на склад готовой продукции АВЗ поступил лекарственный препарат для ветеринарного применения </w:t>
      </w:r>
      <w:r w:rsidR="00472BEE">
        <w:rPr>
          <w:rFonts w:ascii="Calibri" w:eastAsia="Calibri" w:hAnsi="Calibri" w:cs="Calibri"/>
          <w:b/>
          <w:sz w:val="26"/>
          <w:szCs w:val="26"/>
        </w:rPr>
        <w:t>А</w:t>
      </w:r>
      <w:r w:rsidR="00D31224">
        <w:rPr>
          <w:rFonts w:ascii="Calibri" w:eastAsia="Calibri" w:hAnsi="Calibri" w:cs="Calibri"/>
          <w:b/>
          <w:sz w:val="26"/>
          <w:szCs w:val="26"/>
        </w:rPr>
        <w:t>ЙСИДИВИТ</w:t>
      </w:r>
      <w:r w:rsidR="007A2E77">
        <w:rPr>
          <w:rFonts w:ascii="Calibri" w:eastAsia="Calibri" w:hAnsi="Calibri" w:cs="Calibri"/>
          <w:b/>
          <w:sz w:val="26"/>
          <w:szCs w:val="26"/>
        </w:rPr>
        <w:t>®</w:t>
      </w:r>
      <w:r w:rsidR="00472BEE">
        <w:rPr>
          <w:rFonts w:ascii="Calibri" w:eastAsia="Calibri" w:hAnsi="Calibri" w:cs="Calibri"/>
          <w:b/>
          <w:sz w:val="26"/>
          <w:szCs w:val="26"/>
        </w:rPr>
        <w:t xml:space="preserve"> эмульсия для инъекций</w:t>
      </w:r>
      <w:r w:rsidR="00D31224">
        <w:rPr>
          <w:rFonts w:ascii="Calibri" w:eastAsia="Calibri" w:hAnsi="Calibri" w:cs="Calibri"/>
          <w:b/>
          <w:sz w:val="26"/>
          <w:szCs w:val="26"/>
        </w:rPr>
        <w:t>,</w:t>
      </w:r>
      <w:r w:rsidR="00472BEE">
        <w:rPr>
          <w:rFonts w:ascii="Calibri" w:eastAsia="Calibri" w:hAnsi="Calibri" w:cs="Calibri"/>
          <w:b/>
          <w:sz w:val="26"/>
          <w:szCs w:val="26"/>
        </w:rPr>
        <w:t xml:space="preserve"> 100 мл</w:t>
      </w:r>
      <w:r w:rsidR="00751851">
        <w:rPr>
          <w:rFonts w:ascii="Calibri" w:eastAsia="Calibri" w:hAnsi="Calibri" w:cs="Calibri"/>
          <w:b/>
          <w:sz w:val="26"/>
          <w:szCs w:val="26"/>
        </w:rPr>
        <w:t xml:space="preserve"> в новом дизайне упаковки</w:t>
      </w:r>
      <w:r w:rsidR="00472BEE">
        <w:rPr>
          <w:rFonts w:ascii="Calibri" w:eastAsia="Calibri" w:hAnsi="Calibri" w:cs="Calibri"/>
          <w:b/>
          <w:sz w:val="26"/>
          <w:szCs w:val="26"/>
        </w:rPr>
        <w:t>.</w:t>
      </w:r>
    </w:p>
    <w:p w14:paraId="500A4E41" w14:textId="5A9217DC" w:rsidR="00C54982" w:rsidRPr="007A2E77" w:rsidRDefault="00A77DD5" w:rsidP="00C54982">
      <w:pPr>
        <w:jc w:val="center"/>
        <w:rPr>
          <w:rFonts w:ascii="Calibri" w:eastAsia="Calibri" w:hAnsi="Calibri" w:cs="Calibri"/>
          <w:sz w:val="28"/>
          <w:szCs w:val="28"/>
        </w:rPr>
      </w:pPr>
      <w:r w:rsidRPr="00BB7EEB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Обратите внимание, что </w:t>
      </w:r>
      <w:r w:rsidR="007A2E77" w:rsidRPr="00BB7EEB">
        <w:rPr>
          <w:rFonts w:ascii="Calibri" w:eastAsia="Calibri" w:hAnsi="Calibri" w:cs="Calibri"/>
          <w:b/>
          <w:bCs/>
          <w:color w:val="FF0000"/>
          <w:sz w:val="28"/>
          <w:szCs w:val="28"/>
        </w:rPr>
        <w:t>изменил</w:t>
      </w:r>
      <w:r w:rsidR="00224662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ись штриховой код и </w:t>
      </w:r>
      <w:r w:rsidR="00224662">
        <w:rPr>
          <w:rFonts w:ascii="Calibri" w:eastAsia="Calibri" w:hAnsi="Calibri" w:cs="Calibri"/>
          <w:b/>
          <w:bCs/>
          <w:color w:val="FF0000"/>
          <w:sz w:val="28"/>
          <w:szCs w:val="28"/>
          <w:lang w:val="en-US"/>
        </w:rPr>
        <w:t>GTIN</w:t>
      </w:r>
      <w:r w:rsidR="00BB7EEB" w:rsidRPr="00BB7EEB">
        <w:rPr>
          <w:rFonts w:ascii="Calibri" w:eastAsia="Calibri" w:hAnsi="Calibri" w:cs="Calibri"/>
          <w:color w:val="FF0000"/>
          <w:sz w:val="28"/>
          <w:szCs w:val="28"/>
        </w:rPr>
        <w:t>!</w:t>
      </w:r>
    </w:p>
    <w:p w14:paraId="38D357E7" w14:textId="52617453" w:rsidR="007A2E77" w:rsidRPr="007A2E77" w:rsidRDefault="007A2E77" w:rsidP="00C54982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16EAD3D" w14:textId="11C0F5D5" w:rsidR="005748C7" w:rsidRPr="00D31224" w:rsidRDefault="007A2E77" w:rsidP="006C2E07">
      <w:pPr>
        <w:jc w:val="center"/>
        <w:rPr>
          <w:rFonts w:ascii="Calibri" w:eastAsia="Calibri" w:hAnsi="Calibri" w:cs="Calibri"/>
          <w:sz w:val="26"/>
          <w:szCs w:val="26"/>
        </w:rPr>
      </w:pPr>
      <w:r w:rsidRPr="00D31224">
        <w:rPr>
          <w:rFonts w:ascii="Calibri" w:eastAsia="Calibri" w:hAnsi="Calibri" w:cs="Calibri"/>
          <w:sz w:val="26"/>
          <w:szCs w:val="26"/>
        </w:rPr>
        <w:t xml:space="preserve">Фармакотерапевтическая группа: </w:t>
      </w:r>
      <w:r w:rsidR="00472BEE" w:rsidRPr="00D31224">
        <w:rPr>
          <w:rFonts w:ascii="Calibri" w:eastAsia="Calibri" w:hAnsi="Calibri" w:cs="Calibri"/>
          <w:sz w:val="26"/>
          <w:szCs w:val="26"/>
        </w:rPr>
        <w:t>другие иммуномодуляторы в комбинациях.</w:t>
      </w:r>
    </w:p>
    <w:p w14:paraId="61D271C6" w14:textId="7D1B75F7" w:rsidR="006C2E07" w:rsidRPr="00D31224" w:rsidRDefault="006C2E07" w:rsidP="006C2E07">
      <w:pPr>
        <w:pStyle w:val="a7"/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b/>
          <w:bCs/>
          <w:color w:val="00B050"/>
          <w:sz w:val="26"/>
          <w:szCs w:val="26"/>
        </w:rPr>
      </w:pPr>
      <w:r w:rsidRPr="00D31224">
        <w:rPr>
          <w:rFonts w:ascii="Calibri" w:hAnsi="Calibri" w:cs="Calibri"/>
          <w:b/>
          <w:bCs/>
          <w:color w:val="00B050"/>
          <w:sz w:val="26"/>
          <w:szCs w:val="26"/>
        </w:rPr>
        <w:t>Уникальный состав обеспечивает высокую эффективность;</w:t>
      </w:r>
    </w:p>
    <w:p w14:paraId="6163AB91" w14:textId="49DD6541" w:rsidR="006C2E07" w:rsidRPr="00D31224" w:rsidRDefault="006C2E07" w:rsidP="006C2E07">
      <w:pPr>
        <w:pStyle w:val="a7"/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b/>
          <w:bCs/>
          <w:color w:val="00B050"/>
          <w:sz w:val="26"/>
          <w:szCs w:val="26"/>
        </w:rPr>
      </w:pPr>
      <w:r w:rsidRPr="00D31224">
        <w:rPr>
          <w:rFonts w:ascii="Calibri" w:hAnsi="Calibri" w:cs="Calibri"/>
          <w:b/>
          <w:bCs/>
          <w:color w:val="00B050"/>
          <w:sz w:val="26"/>
          <w:szCs w:val="26"/>
        </w:rPr>
        <w:t>Комплексный иммуностимулятор;</w:t>
      </w:r>
    </w:p>
    <w:p w14:paraId="2329BA17" w14:textId="2ED361B3" w:rsidR="00D31224" w:rsidRPr="00D31224" w:rsidRDefault="00D31224" w:rsidP="00113904">
      <w:pPr>
        <w:pStyle w:val="a7"/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b/>
          <w:bCs/>
          <w:sz w:val="26"/>
          <w:szCs w:val="26"/>
          <w:u w:val="single"/>
        </w:rPr>
      </w:pPr>
      <w:r w:rsidRPr="00472BEE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3CA1E0A" wp14:editId="29FD9604">
            <wp:simplePos x="0" y="0"/>
            <wp:positionH relativeFrom="margin">
              <wp:posOffset>3387090</wp:posOffset>
            </wp:positionH>
            <wp:positionV relativeFrom="paragraph">
              <wp:posOffset>384810</wp:posOffset>
            </wp:positionV>
            <wp:extent cx="10668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214" y="21380"/>
                <wp:lineTo x="2121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E07" w:rsidRPr="00D31224">
        <w:rPr>
          <w:rFonts w:ascii="Calibri" w:hAnsi="Calibri" w:cs="Calibri"/>
          <w:b/>
          <w:bCs/>
          <w:color w:val="00B050"/>
          <w:sz w:val="26"/>
          <w:szCs w:val="26"/>
        </w:rPr>
        <w:t>Универсальная терапевтическая и профилактическая активность.</w:t>
      </w:r>
    </w:p>
    <w:p w14:paraId="16A886CE" w14:textId="02CA8816" w:rsidR="00D31224" w:rsidRDefault="00D31224" w:rsidP="006C2E07">
      <w:pPr>
        <w:spacing w:before="100" w:beforeAutospacing="1" w:after="100" w:afterAutospacing="1"/>
        <w:rPr>
          <w:rFonts w:ascii="Calibri" w:hAnsi="Calibri" w:cs="Calibri"/>
          <w:b/>
          <w:bCs/>
          <w:u w:val="single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6B338" wp14:editId="4C02DF13">
                <wp:simplePos x="0" y="0"/>
                <wp:positionH relativeFrom="column">
                  <wp:posOffset>2358390</wp:posOffset>
                </wp:positionH>
                <wp:positionV relativeFrom="paragraph">
                  <wp:posOffset>675005</wp:posOffset>
                </wp:positionV>
                <wp:extent cx="685800" cy="484632"/>
                <wp:effectExtent l="19050" t="19050" r="38100" b="29845"/>
                <wp:wrapNone/>
                <wp:docPr id="2" name="Стрелка вправо с вырезо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84632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0085712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2" o:spid="_x0000_s1026" type="#_x0000_t94" style="position:absolute;margin-left:185.7pt;margin-top:53.15pt;width:54pt;height:3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" adj="13968" fillcolor="#70ad47 [3209]" strokecolor="#375623 [1609]" strokeweight="1pt"/>
            </w:pict>
          </mc:Fallback>
        </mc:AlternateContent>
      </w:r>
      <w:r w:rsidRPr="00D31224">
        <w:rPr>
          <w:rFonts w:ascii="Calibri" w:hAnsi="Calibri" w:cs="Calibri"/>
          <w:b/>
          <w:bCs/>
        </w:rPr>
        <w:t xml:space="preserve">                         </w:t>
      </w:r>
      <w:r>
        <w:rPr>
          <w:rFonts w:ascii="Calibri" w:hAnsi="Calibri" w:cs="Calibri"/>
          <w:noProof/>
          <w:sz w:val="26"/>
          <w:szCs w:val="26"/>
        </w:rPr>
        <w:drawing>
          <wp:inline distT="0" distB="0" distL="0" distR="0" wp14:anchorId="7D9757FC" wp14:editId="61B85319">
            <wp:extent cx="1021650" cy="1866900"/>
            <wp:effectExtent l="0" t="0" r="7620" b="0"/>
            <wp:docPr id="1" name="Рисунок 1" descr="C:\Users\vkuzmina\AppData\Local\Microsoft\Windows\INetCache\Content.Word\aisidivit_100ml_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kuzmina\AppData\Local\Microsoft\Windows\INetCache\Content.Word\aisidivit_100ml_box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95" cy="188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224">
        <w:rPr>
          <w:rFonts w:ascii="Calibri" w:hAnsi="Calibri" w:cs="Calibri"/>
          <w:b/>
          <w:bCs/>
          <w:u w:val="single"/>
        </w:rPr>
        <w:t xml:space="preserve"> </w:t>
      </w:r>
    </w:p>
    <w:p w14:paraId="486C3F72" w14:textId="0C904B61" w:rsidR="006C2E07" w:rsidRDefault="006C2E07" w:rsidP="006C2E07">
      <w:pPr>
        <w:spacing w:before="100" w:beforeAutospacing="1" w:after="100" w:afterAutospacing="1"/>
        <w:rPr>
          <w:rFonts w:asciiTheme="minorHAnsi" w:hAnsiTheme="minorHAnsi" w:cstheme="minorHAnsi"/>
          <w:sz w:val="26"/>
          <w:szCs w:val="26"/>
        </w:rPr>
      </w:pPr>
      <w:r w:rsidRPr="006C2E07">
        <w:rPr>
          <w:rFonts w:ascii="Calibri" w:hAnsi="Calibri" w:cs="Calibri"/>
          <w:b/>
          <w:bCs/>
          <w:u w:val="single"/>
        </w:rPr>
        <w:t>Состав:</w:t>
      </w:r>
      <w:r w:rsidRPr="006C2E07">
        <w:rPr>
          <w:rFonts w:ascii="Arial" w:hAnsi="Arial" w:cs="Arial"/>
          <w:color w:val="4D4D4D"/>
          <w:sz w:val="23"/>
          <w:szCs w:val="23"/>
        </w:rPr>
        <w:t xml:space="preserve"> </w:t>
      </w:r>
      <w:r w:rsidRPr="006C2E07">
        <w:rPr>
          <w:rFonts w:asciiTheme="minorHAnsi" w:hAnsiTheme="minorHAnsi" w:cstheme="minorHAnsi"/>
          <w:sz w:val="26"/>
          <w:szCs w:val="26"/>
        </w:rPr>
        <w:t xml:space="preserve">в 1 мл: АСД 2-Ф </w:t>
      </w:r>
      <w:proofErr w:type="spellStart"/>
      <w:r w:rsidRPr="006C2E07">
        <w:rPr>
          <w:rFonts w:asciiTheme="minorHAnsi" w:hAnsiTheme="minorHAnsi" w:cstheme="minorHAnsi"/>
          <w:sz w:val="26"/>
          <w:szCs w:val="26"/>
        </w:rPr>
        <w:t>cубстанцию</w:t>
      </w:r>
      <w:proofErr w:type="spellEnd"/>
      <w:r w:rsidRPr="006C2E07">
        <w:rPr>
          <w:rFonts w:asciiTheme="minorHAnsi" w:hAnsiTheme="minorHAnsi" w:cstheme="minorHAnsi"/>
          <w:sz w:val="26"/>
          <w:szCs w:val="26"/>
        </w:rPr>
        <w:t xml:space="preserve"> – 0,04 г, витамин А –15000 ЕД, витамин Е – 10 мг, янтарную кислоту – 0,05 г.</w:t>
      </w:r>
    </w:p>
    <w:p w14:paraId="1078AAE3" w14:textId="64990F6A" w:rsidR="006C2E07" w:rsidRDefault="006C2E07" w:rsidP="006C2E07">
      <w:pPr>
        <w:pStyle w:val="a8"/>
        <w:spacing w:before="0" w:beforeAutospacing="0" w:after="150" w:afterAutospacing="0"/>
        <w:rPr>
          <w:rFonts w:ascii="Arial" w:hAnsi="Arial" w:cs="Arial"/>
          <w:color w:val="4D4D4D"/>
          <w:sz w:val="23"/>
          <w:szCs w:val="23"/>
        </w:rPr>
      </w:pPr>
      <w:r w:rsidRPr="006C2E07">
        <w:rPr>
          <w:rFonts w:ascii="Calibri" w:hAnsi="Calibri" w:cs="Calibri"/>
          <w:b/>
          <w:bCs/>
          <w:sz w:val="23"/>
          <w:szCs w:val="23"/>
          <w:u w:val="single"/>
        </w:rPr>
        <w:t>Порядок применения:</w:t>
      </w:r>
      <w:r w:rsidRPr="006C2E07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6C2E07">
        <w:rPr>
          <w:rFonts w:ascii="Calibri" w:hAnsi="Calibri" w:cs="Calibri"/>
          <w:sz w:val="26"/>
          <w:szCs w:val="26"/>
        </w:rPr>
        <w:t>Айсидивит</w:t>
      </w:r>
      <w:proofErr w:type="spellEnd"/>
      <w:r w:rsidRPr="006C2E07">
        <w:rPr>
          <w:rFonts w:ascii="Calibri" w:hAnsi="Calibri" w:cs="Calibri"/>
          <w:sz w:val="26"/>
          <w:szCs w:val="26"/>
        </w:rPr>
        <w:t>®</w:t>
      </w:r>
      <w:r>
        <w:rPr>
          <w:rFonts w:ascii="Calibri" w:hAnsi="Calibri" w:cs="Calibri"/>
          <w:sz w:val="26"/>
          <w:szCs w:val="26"/>
        </w:rPr>
        <w:t xml:space="preserve"> </w:t>
      </w:r>
      <w:r w:rsidRPr="006C2E07">
        <w:rPr>
          <w:rFonts w:ascii="Calibri" w:hAnsi="Calibri" w:cs="Calibri"/>
          <w:sz w:val="26"/>
          <w:szCs w:val="26"/>
        </w:rPr>
        <w:t>с лечебной целью вводят внутримышечно 3-5 раз с интервалом 3 дня в следующих дозах (на животное), указанных в таблице</w:t>
      </w:r>
      <w:r>
        <w:rPr>
          <w:rFonts w:ascii="Arial" w:hAnsi="Arial" w:cs="Arial"/>
          <w:color w:val="4D4D4D"/>
          <w:sz w:val="23"/>
          <w:szCs w:val="23"/>
        </w:rPr>
        <w:t>:</w:t>
      </w:r>
      <w:r w:rsidR="00D31224" w:rsidRPr="00D31224">
        <w:rPr>
          <w:rFonts w:ascii="Calibri" w:hAnsi="Calibri" w:cs="Calibri"/>
          <w:sz w:val="26"/>
          <w:szCs w:val="26"/>
        </w:rPr>
        <w:t xml:space="preserve"> </w:t>
      </w:r>
    </w:p>
    <w:p w14:paraId="0045B749" w14:textId="60945B7A" w:rsidR="006C2E07" w:rsidRDefault="00D31224" w:rsidP="00D31224">
      <w:pPr>
        <w:pStyle w:val="a8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8FEE903" wp14:editId="08670866">
            <wp:simplePos x="0" y="0"/>
            <wp:positionH relativeFrom="margin">
              <wp:posOffset>-76200</wp:posOffset>
            </wp:positionH>
            <wp:positionV relativeFrom="paragraph">
              <wp:posOffset>65405</wp:posOffset>
            </wp:positionV>
            <wp:extent cx="406717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549" y="21455"/>
                <wp:lineTo x="2154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E07">
        <w:rPr>
          <w:rFonts w:ascii="Calibri" w:hAnsi="Calibri" w:cs="Calibri"/>
          <w:sz w:val="26"/>
          <w:szCs w:val="26"/>
        </w:rPr>
        <w:t>Х</w:t>
      </w:r>
      <w:r w:rsidR="006C2E07" w:rsidRPr="006C2E07">
        <w:rPr>
          <w:rFonts w:ascii="Calibri" w:hAnsi="Calibri" w:cs="Calibri"/>
          <w:sz w:val="26"/>
          <w:szCs w:val="26"/>
        </w:rPr>
        <w:t xml:space="preserve">ранить препарат в защищенном от света месте при температуре </w:t>
      </w:r>
      <w:r w:rsidR="006C2E07" w:rsidRPr="00BB7EEB">
        <w:rPr>
          <w:rFonts w:ascii="Calibri" w:hAnsi="Calibri" w:cs="Calibri"/>
          <w:b/>
          <w:bCs/>
          <w:sz w:val="26"/>
          <w:szCs w:val="26"/>
        </w:rPr>
        <w:t xml:space="preserve">от </w:t>
      </w:r>
      <w:r w:rsidR="005A7AF4">
        <w:rPr>
          <w:rFonts w:ascii="Calibri" w:hAnsi="Calibri" w:cs="Calibri"/>
          <w:b/>
          <w:bCs/>
          <w:sz w:val="26"/>
          <w:szCs w:val="26"/>
        </w:rPr>
        <w:t>+2</w:t>
      </w:r>
      <w:r w:rsidR="005A7AF4" w:rsidRPr="00BB7EEB">
        <w:rPr>
          <w:rFonts w:ascii="Calibri" w:hAnsi="Calibri" w:cs="Calibri"/>
          <w:b/>
          <w:bCs/>
          <w:sz w:val="26"/>
          <w:szCs w:val="26"/>
        </w:rPr>
        <w:t>°С</w:t>
      </w:r>
      <w:r w:rsidR="006C2E07" w:rsidRPr="00BB7EEB">
        <w:rPr>
          <w:rFonts w:ascii="Calibri" w:hAnsi="Calibri" w:cs="Calibri"/>
          <w:b/>
          <w:bCs/>
          <w:sz w:val="26"/>
          <w:szCs w:val="26"/>
        </w:rPr>
        <w:t xml:space="preserve"> до +25°С.</w:t>
      </w:r>
      <w:r w:rsidR="006C2E07" w:rsidRPr="006C2E07">
        <w:rPr>
          <w:rFonts w:ascii="Calibri" w:hAnsi="Calibri" w:cs="Calibri"/>
          <w:sz w:val="26"/>
          <w:szCs w:val="26"/>
        </w:rPr>
        <w:t xml:space="preserve"> Срок хранения – 2 года со дня производства; после прокола пробки – не более 30 суток.</w:t>
      </w:r>
    </w:p>
    <w:p w14:paraId="3B93C04B" w14:textId="083588A9" w:rsidR="006C2E07" w:rsidRDefault="00BB7EEB" w:rsidP="00D31224">
      <w:pPr>
        <w:pStyle w:val="a8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</w:rPr>
      </w:pPr>
      <w:r w:rsidRPr="00BB7EEB">
        <w:rPr>
          <w:rFonts w:ascii="Calibri" w:hAnsi="Calibri" w:cs="Calibri"/>
          <w:b/>
          <w:bCs/>
          <w:sz w:val="26"/>
          <w:szCs w:val="26"/>
        </w:rPr>
        <w:t>Артикул:</w:t>
      </w:r>
      <w:r w:rsidRPr="00BB7EEB">
        <w:rPr>
          <w:b/>
          <w:bCs/>
        </w:rPr>
        <w:t xml:space="preserve"> </w:t>
      </w:r>
      <w:r w:rsidRPr="00BB7EEB">
        <w:rPr>
          <w:rFonts w:ascii="Calibri" w:hAnsi="Calibri" w:cs="Calibri"/>
          <w:b/>
          <w:bCs/>
          <w:sz w:val="26"/>
          <w:szCs w:val="26"/>
        </w:rPr>
        <w:t>AB2122</w:t>
      </w:r>
      <w:r>
        <w:rPr>
          <w:rFonts w:ascii="Calibri" w:hAnsi="Calibri" w:cs="Calibri"/>
          <w:sz w:val="26"/>
          <w:szCs w:val="26"/>
        </w:rPr>
        <w:t xml:space="preserve">; </w:t>
      </w:r>
      <w:r w:rsidRPr="00BB7EEB">
        <w:rPr>
          <w:rFonts w:ascii="Calibri" w:hAnsi="Calibri" w:cs="Calibri"/>
          <w:b/>
          <w:bCs/>
          <w:sz w:val="26"/>
          <w:szCs w:val="26"/>
        </w:rPr>
        <w:t>Штрих-код:</w:t>
      </w:r>
      <w:r w:rsidRPr="00BB7EEB">
        <w:rPr>
          <w:b/>
          <w:bCs/>
        </w:rPr>
        <w:t xml:space="preserve"> </w:t>
      </w:r>
      <w:r w:rsidRPr="00BB7EEB">
        <w:rPr>
          <w:rFonts w:ascii="Calibri" w:hAnsi="Calibri" w:cs="Calibri"/>
          <w:b/>
          <w:bCs/>
          <w:sz w:val="26"/>
          <w:szCs w:val="26"/>
        </w:rPr>
        <w:t>4603586015824;</w:t>
      </w:r>
      <w:r w:rsidR="008A6B3B">
        <w:rPr>
          <w:rFonts w:ascii="Calibri" w:hAnsi="Calibri" w:cs="Calibri"/>
          <w:sz w:val="26"/>
          <w:szCs w:val="26"/>
        </w:rPr>
        <w:t xml:space="preserve"> НДС 10%;</w:t>
      </w:r>
      <w:bookmarkStart w:id="0" w:name="_GoBack"/>
      <w:bookmarkEnd w:id="0"/>
      <w:r>
        <w:rPr>
          <w:rFonts w:ascii="Calibri" w:hAnsi="Calibri" w:cs="Calibri"/>
          <w:sz w:val="26"/>
          <w:szCs w:val="26"/>
        </w:rPr>
        <w:t xml:space="preserve"> ОКПД</w:t>
      </w:r>
      <w:proofErr w:type="gramStart"/>
      <w:r>
        <w:rPr>
          <w:rFonts w:ascii="Calibri" w:hAnsi="Calibri" w:cs="Calibri"/>
          <w:sz w:val="26"/>
          <w:szCs w:val="26"/>
        </w:rPr>
        <w:t>2</w:t>
      </w:r>
      <w:proofErr w:type="gramEnd"/>
      <w:r>
        <w:rPr>
          <w:rFonts w:ascii="Calibri" w:hAnsi="Calibri" w:cs="Calibri"/>
          <w:sz w:val="26"/>
          <w:szCs w:val="26"/>
        </w:rPr>
        <w:t>:</w:t>
      </w:r>
      <w:r w:rsidRPr="00BB7EEB">
        <w:t xml:space="preserve"> </w:t>
      </w:r>
      <w:r w:rsidRPr="00BB7EEB">
        <w:rPr>
          <w:rFonts w:ascii="Calibri" w:hAnsi="Calibri" w:cs="Calibri"/>
          <w:sz w:val="26"/>
          <w:szCs w:val="26"/>
        </w:rPr>
        <w:t>21.20.10.110</w:t>
      </w:r>
      <w:r>
        <w:rPr>
          <w:rFonts w:ascii="Calibri" w:hAnsi="Calibri" w:cs="Calibri"/>
          <w:sz w:val="26"/>
          <w:szCs w:val="26"/>
        </w:rPr>
        <w:t>; ТНВЭД:</w:t>
      </w:r>
      <w:r w:rsidRPr="00BB7EEB">
        <w:t xml:space="preserve"> </w:t>
      </w:r>
      <w:r w:rsidRPr="00BB7EEB">
        <w:rPr>
          <w:rFonts w:ascii="Calibri" w:hAnsi="Calibri" w:cs="Calibri"/>
          <w:sz w:val="26"/>
          <w:szCs w:val="26"/>
        </w:rPr>
        <w:t>3004 90 000 2</w:t>
      </w:r>
      <w:r>
        <w:rPr>
          <w:rFonts w:ascii="Calibri" w:hAnsi="Calibri" w:cs="Calibri"/>
          <w:sz w:val="26"/>
          <w:szCs w:val="26"/>
        </w:rPr>
        <w:t>; количество в транспортном коробе 50 шт.</w:t>
      </w:r>
    </w:p>
    <w:p w14:paraId="2CA6B828" w14:textId="31AA3A8D" w:rsidR="00BB7EEB" w:rsidRDefault="00BB7EEB" w:rsidP="00224662">
      <w:pPr>
        <w:jc w:val="both"/>
        <w:rPr>
          <w:rFonts w:ascii="Calibri" w:hAnsi="Calibri" w:cs="Calibri"/>
          <w:sz w:val="26"/>
          <w:szCs w:val="26"/>
        </w:rPr>
      </w:pPr>
      <w:r w:rsidRPr="00D31224">
        <w:rPr>
          <w:rFonts w:ascii="Calibri" w:hAnsi="Calibri" w:cs="Calibri"/>
          <w:sz w:val="26"/>
          <w:szCs w:val="26"/>
        </w:rPr>
        <w:t xml:space="preserve">Препарат подлежит обязательной маркировке в системе «Честный знак» и </w:t>
      </w:r>
      <w:proofErr w:type="spellStart"/>
      <w:r w:rsidRPr="00D31224">
        <w:rPr>
          <w:rFonts w:ascii="Calibri" w:hAnsi="Calibri" w:cs="Calibri"/>
          <w:sz w:val="26"/>
          <w:szCs w:val="26"/>
        </w:rPr>
        <w:t>поэкземплярному</w:t>
      </w:r>
      <w:proofErr w:type="spellEnd"/>
      <w:r w:rsidRPr="00D31224">
        <w:rPr>
          <w:rFonts w:ascii="Calibri" w:hAnsi="Calibri" w:cs="Calibri"/>
          <w:sz w:val="26"/>
          <w:szCs w:val="26"/>
        </w:rPr>
        <w:t xml:space="preserve"> выводу из оборота при продаже/применении.</w:t>
      </w:r>
    </w:p>
    <w:p w14:paraId="6A94EEB7" w14:textId="77777777" w:rsidR="00224662" w:rsidRPr="00D31224" w:rsidRDefault="00224662" w:rsidP="00BB7EEB">
      <w:pPr>
        <w:rPr>
          <w:rFonts w:ascii="Calibri" w:hAnsi="Calibri" w:cs="Calibri"/>
          <w:sz w:val="26"/>
          <w:szCs w:val="26"/>
        </w:rPr>
      </w:pPr>
    </w:p>
    <w:p w14:paraId="425B35D1" w14:textId="73FD20C2" w:rsidR="007A2E77" w:rsidRPr="00BB7EEB" w:rsidRDefault="00BB7EEB" w:rsidP="007A2E77">
      <w:pPr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BB7EEB">
        <w:rPr>
          <w:rFonts w:ascii="Calibri" w:eastAsia="Calibri" w:hAnsi="Calibri" w:cs="Calibri"/>
          <w:b/>
          <w:color w:val="FF0000"/>
          <w:sz w:val="28"/>
          <w:szCs w:val="28"/>
        </w:rPr>
        <w:t>Отпускается без рецепта (требования) специалиста в области ветеринарии!</w:t>
      </w:r>
    </w:p>
    <w:sectPr w:rsidR="007A2E77" w:rsidRPr="00BB7EEB" w:rsidSect="007A2E77">
      <w:headerReference w:type="default" r:id="rId12"/>
      <w:footerReference w:type="default" r:id="rId13"/>
      <w:pgSz w:w="11906" w:h="16838"/>
      <w:pgMar w:top="1134" w:right="850" w:bottom="1134" w:left="1701" w:header="708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FEBA0" w14:textId="77777777" w:rsidR="00E91600" w:rsidRDefault="00E91600" w:rsidP="00C54982">
      <w:r>
        <w:separator/>
      </w:r>
    </w:p>
  </w:endnote>
  <w:endnote w:type="continuationSeparator" w:id="0">
    <w:p w14:paraId="694C5D9B" w14:textId="77777777" w:rsidR="00E91600" w:rsidRDefault="00E91600" w:rsidP="00C5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"/>
      <w:gridCol w:w="8408"/>
    </w:tblGrid>
    <w:tr w:rsidR="00C54982" w14:paraId="20C5C3F2" w14:textId="77777777" w:rsidTr="009F11E9">
      <w:trPr>
        <w:trHeight w:val="355"/>
      </w:trPr>
      <w:tc>
        <w:tcPr>
          <w:tcW w:w="878" w:type="dxa"/>
          <w:shd w:val="clear" w:color="auto" w:fill="auto"/>
        </w:tcPr>
        <w:p w14:paraId="4D71493D" w14:textId="77777777" w:rsidR="00C54982" w:rsidRDefault="00C54982" w:rsidP="00C54982">
          <w:pPr>
            <w:pStyle w:val="a5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7C8FC42F" wp14:editId="32662E7E">
                <wp:extent cx="428625" cy="200025"/>
                <wp:effectExtent l="0" t="0" r="9525" b="9525"/>
                <wp:docPr id="2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200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8" w:type="dxa"/>
          <w:shd w:val="clear" w:color="auto" w:fill="auto"/>
        </w:tcPr>
        <w:p w14:paraId="0E139848" w14:textId="77777777" w:rsidR="00C54982" w:rsidRDefault="00C54982" w:rsidP="00C54982">
          <w:pPr>
            <w:pStyle w:val="a5"/>
            <w:jc w:val="center"/>
            <w:rPr>
              <w:rFonts w:ascii="Arial Narrow" w:hAnsi="Arial Narrow" w:cs="Arial"/>
              <w:sz w:val="14"/>
              <w:szCs w:val="14"/>
            </w:rPr>
          </w:pPr>
          <w:r>
            <w:rPr>
              <w:rFonts w:ascii="Arial Narrow" w:hAnsi="Arial Narrow" w:cs="Arial Narrow"/>
              <w:noProof/>
              <w:sz w:val="14"/>
              <w:szCs w:val="14"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15127583" wp14:editId="0032DEFC">
                <wp:simplePos x="0" y="0"/>
                <wp:positionH relativeFrom="column">
                  <wp:posOffset>694055</wp:posOffset>
                </wp:positionH>
                <wp:positionV relativeFrom="paragraph">
                  <wp:posOffset>10104120</wp:posOffset>
                </wp:positionV>
                <wp:extent cx="417830" cy="187325"/>
                <wp:effectExtent l="0" t="0" r="1270" b="3175"/>
                <wp:wrapNone/>
                <wp:docPr id="24" name="Рисуно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83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 Narrow" w:hAnsi="Arial Narrow" w:cs="Arial Narrow"/>
              <w:sz w:val="14"/>
              <w:szCs w:val="14"/>
            </w:rPr>
            <w:t xml:space="preserve">Россия, 129329, Москва, </w:t>
          </w:r>
          <w:proofErr w:type="spellStart"/>
          <w:r>
            <w:rPr>
              <w:rFonts w:ascii="Arial Narrow" w:hAnsi="Arial Narrow" w:cs="Arial Narrow"/>
              <w:sz w:val="14"/>
              <w:szCs w:val="14"/>
            </w:rPr>
            <w:t>Игарский</w:t>
          </w:r>
          <w:proofErr w:type="spellEnd"/>
          <w:r>
            <w:rPr>
              <w:rFonts w:ascii="Arial Narrow" w:hAnsi="Arial Narrow" w:cs="Arial Narrow"/>
              <w:sz w:val="14"/>
              <w:szCs w:val="14"/>
            </w:rPr>
            <w:t xml:space="preserve"> проезд, д.4, стр.2. Тел. «Горячей линии»: 8-800-700-19-93.  </w:t>
          </w:r>
          <w:proofErr w:type="spellStart"/>
          <w:r>
            <w:rPr>
              <w:rFonts w:ascii="Arial Narrow" w:hAnsi="Arial Narrow" w:cs="Arial Narrow"/>
              <w:sz w:val="14"/>
              <w:szCs w:val="14"/>
            </w:rPr>
            <w:t>Эл</w:t>
          </w:r>
          <w:proofErr w:type="gramStart"/>
          <w:r>
            <w:rPr>
              <w:rFonts w:ascii="Arial Narrow" w:hAnsi="Arial Narrow" w:cs="Arial Narrow"/>
              <w:sz w:val="14"/>
              <w:szCs w:val="14"/>
            </w:rPr>
            <w:t>.п</w:t>
          </w:r>
          <w:proofErr w:type="gramEnd"/>
          <w:r>
            <w:rPr>
              <w:rFonts w:ascii="Arial Narrow" w:hAnsi="Arial Narrow" w:cs="Arial Narrow"/>
              <w:sz w:val="14"/>
              <w:szCs w:val="14"/>
            </w:rPr>
            <w:t>очта</w:t>
          </w:r>
          <w:proofErr w:type="spellEnd"/>
          <w:r>
            <w:rPr>
              <w:rFonts w:ascii="Arial Narrow" w:hAnsi="Arial Narrow" w:cs="Arial Narrow"/>
              <w:sz w:val="14"/>
              <w:szCs w:val="14"/>
            </w:rPr>
            <w:t xml:space="preserve">: </w:t>
          </w:r>
          <w:r>
            <w:rPr>
              <w:rFonts w:ascii="Arial Narrow" w:hAnsi="Arial Narrow" w:cs="Arial Narrow"/>
              <w:sz w:val="14"/>
              <w:szCs w:val="14"/>
              <w:lang w:val="en-US"/>
            </w:rPr>
            <w:t>hotline</w:t>
          </w:r>
          <w:r>
            <w:rPr>
              <w:rFonts w:ascii="Arial Narrow" w:hAnsi="Arial Narrow" w:cs="Arial Narrow"/>
              <w:sz w:val="14"/>
              <w:szCs w:val="14"/>
            </w:rPr>
            <w:t xml:space="preserve">@vetmag.ru.   Интернет: </w:t>
          </w:r>
          <w:proofErr w:type="spellStart"/>
          <w:r>
            <w:rPr>
              <w:rFonts w:ascii="Arial Narrow" w:hAnsi="Arial Narrow" w:cs="Arial Narrow"/>
              <w:sz w:val="14"/>
              <w:szCs w:val="14"/>
            </w:rPr>
            <w:t>www</w:t>
          </w:r>
          <w:proofErr w:type="spellEnd"/>
          <w:r>
            <w:rPr>
              <w:rFonts w:ascii="Arial Narrow" w:hAnsi="Arial Narrow" w:cs="Arial Narrow"/>
              <w:sz w:val="14"/>
              <w:szCs w:val="14"/>
            </w:rPr>
            <w:t>.</w:t>
          </w:r>
          <w:proofErr w:type="spellStart"/>
          <w:r>
            <w:rPr>
              <w:rFonts w:ascii="Arial Narrow" w:hAnsi="Arial Narrow" w:cs="Arial Narrow"/>
              <w:sz w:val="14"/>
              <w:szCs w:val="14"/>
              <w:lang w:val="en-US"/>
            </w:rPr>
            <w:t>avzvet</w:t>
          </w:r>
          <w:proofErr w:type="spellEnd"/>
          <w:r>
            <w:rPr>
              <w:rFonts w:ascii="Arial Narrow" w:hAnsi="Arial Narrow" w:cs="Arial Narrow"/>
              <w:sz w:val="14"/>
              <w:szCs w:val="14"/>
            </w:rPr>
            <w:t>.</w:t>
          </w:r>
          <w:proofErr w:type="spellStart"/>
          <w:r>
            <w:rPr>
              <w:rFonts w:ascii="Arial Narrow" w:hAnsi="Arial Narrow" w:cs="Arial Narrow"/>
              <w:sz w:val="14"/>
              <w:szCs w:val="14"/>
            </w:rPr>
            <w:t>ru</w:t>
          </w:r>
          <w:proofErr w:type="spellEnd"/>
        </w:p>
      </w:tc>
    </w:tr>
  </w:tbl>
  <w:p w14:paraId="5DFAE0D2" w14:textId="77777777" w:rsidR="00C54982" w:rsidRDefault="00C54982" w:rsidP="00C54982">
    <w:pPr>
      <w:pStyle w:val="a5"/>
    </w:pPr>
  </w:p>
  <w:p w14:paraId="7E61F411" w14:textId="77777777" w:rsidR="00C54982" w:rsidRDefault="00C549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11B6C" w14:textId="77777777" w:rsidR="00E91600" w:rsidRDefault="00E91600" w:rsidP="00C54982">
      <w:r>
        <w:separator/>
      </w:r>
    </w:p>
  </w:footnote>
  <w:footnote w:type="continuationSeparator" w:id="0">
    <w:p w14:paraId="46F2A42F" w14:textId="77777777" w:rsidR="00E91600" w:rsidRDefault="00E91600" w:rsidP="00C54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3A4E2" w14:textId="77777777" w:rsidR="00C54982" w:rsidRDefault="00C54982" w:rsidP="00C54982">
    <w:pPr>
      <w:pStyle w:val="a3"/>
      <w:tabs>
        <w:tab w:val="clear" w:pos="4677"/>
      </w:tabs>
      <w:jc w:val="center"/>
    </w:pPr>
    <w:r w:rsidRPr="000D4EDA">
      <w:rPr>
        <w:noProof/>
      </w:rPr>
      <w:drawing>
        <wp:inline distT="0" distB="0" distL="0" distR="0" wp14:anchorId="7BD95FB8" wp14:editId="5D3A0C14">
          <wp:extent cx="1657350" cy="733425"/>
          <wp:effectExtent l="0" t="0" r="0" b="9525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1194E" w14:textId="77777777" w:rsidR="00C54982" w:rsidRPr="00C54982" w:rsidRDefault="00C54982" w:rsidP="00C549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5F99"/>
    <w:multiLevelType w:val="multilevel"/>
    <w:tmpl w:val="86CE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6067C"/>
    <w:multiLevelType w:val="hybridMultilevel"/>
    <w:tmpl w:val="0CB83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ED"/>
    <w:rsid w:val="00157C6E"/>
    <w:rsid w:val="00224662"/>
    <w:rsid w:val="00472BEE"/>
    <w:rsid w:val="005748C7"/>
    <w:rsid w:val="005A7AF4"/>
    <w:rsid w:val="006632C8"/>
    <w:rsid w:val="006C2E07"/>
    <w:rsid w:val="00751851"/>
    <w:rsid w:val="007A2E77"/>
    <w:rsid w:val="00852CF7"/>
    <w:rsid w:val="008A6B3B"/>
    <w:rsid w:val="00A77DD5"/>
    <w:rsid w:val="00B73165"/>
    <w:rsid w:val="00BB7EEB"/>
    <w:rsid w:val="00C54982"/>
    <w:rsid w:val="00D05C71"/>
    <w:rsid w:val="00D31224"/>
    <w:rsid w:val="00DC0C23"/>
    <w:rsid w:val="00E91600"/>
    <w:rsid w:val="00EE3024"/>
    <w:rsid w:val="00F45B1D"/>
    <w:rsid w:val="00F81AED"/>
    <w:rsid w:val="00FA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1E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9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498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54982"/>
  </w:style>
  <w:style w:type="paragraph" w:styleId="a7">
    <w:name w:val="List Paragraph"/>
    <w:basedOn w:val="a"/>
    <w:uiPriority w:val="34"/>
    <w:qFormat/>
    <w:rsid w:val="006C2E0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C2E07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8A6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B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9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498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54982"/>
  </w:style>
  <w:style w:type="paragraph" w:styleId="a7">
    <w:name w:val="List Paragraph"/>
    <w:basedOn w:val="a"/>
    <w:uiPriority w:val="34"/>
    <w:qFormat/>
    <w:rsid w:val="006C2E0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C2E07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8A6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B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2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D93B9-C54E-4630-99FD-C12B1198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Канунникова Анастасия Анатольевна</dc:creator>
  <cp:lastModifiedBy>Рябуха Светлана Сергеевна</cp:lastModifiedBy>
  <cp:revision>2</cp:revision>
  <dcterms:created xsi:type="dcterms:W3CDTF">2025-09-29T09:42:00Z</dcterms:created>
  <dcterms:modified xsi:type="dcterms:W3CDTF">2025-09-29T09:42:00Z</dcterms:modified>
</cp:coreProperties>
</file>